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F2" w:rsidRDefault="009C4EF2" w:rsidP="00EC48D9">
      <w:pPr>
        <w:widowControl/>
        <w:jc w:val="center"/>
        <w:rPr>
          <w:rFonts w:ascii="黑体" w:eastAsia="黑体" w:hAnsi="黑体"/>
          <w:sz w:val="30"/>
          <w:szCs w:val="30"/>
        </w:rPr>
      </w:pPr>
    </w:p>
    <w:p w:rsidR="00336E09" w:rsidRDefault="00336E09" w:rsidP="00EC48D9">
      <w:pPr>
        <w:widowControl/>
        <w:jc w:val="center"/>
        <w:rPr>
          <w:rFonts w:ascii="黑体" w:eastAsia="黑体" w:hAnsi="黑体"/>
          <w:sz w:val="30"/>
          <w:szCs w:val="30"/>
        </w:rPr>
      </w:pPr>
    </w:p>
    <w:p w:rsidR="00EC1ED1" w:rsidRDefault="00EC1ED1" w:rsidP="00EC1ED1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28"/>
        </w:rPr>
        <w:t>主观听音评价申请表</w:t>
      </w:r>
    </w:p>
    <w:p w:rsidR="00EC1ED1" w:rsidRDefault="00EC1ED1" w:rsidP="00EC1ED1">
      <w:pPr>
        <w:jc w:val="center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/>
          <w:sz w:val="22"/>
          <w:szCs w:val="28"/>
        </w:rPr>
        <w:t>Application for the CLE Certification</w:t>
      </w:r>
    </w:p>
    <w:tbl>
      <w:tblPr>
        <w:tblStyle w:val="a7"/>
        <w:tblW w:w="8040" w:type="dxa"/>
        <w:tblLayout w:type="fixed"/>
        <w:tblLook w:val="04A0" w:firstRow="1" w:lastRow="0" w:firstColumn="1" w:lastColumn="0" w:noHBand="0" w:noVBand="1"/>
      </w:tblPr>
      <w:tblGrid>
        <w:gridCol w:w="1252"/>
        <w:gridCol w:w="837"/>
        <w:gridCol w:w="1534"/>
        <w:gridCol w:w="418"/>
        <w:gridCol w:w="976"/>
        <w:gridCol w:w="2093"/>
        <w:gridCol w:w="930"/>
      </w:tblGrid>
      <w:tr w:rsidR="00EC1ED1" w:rsidTr="00EC1ED1">
        <w:trPr>
          <w:trHeight w:val="59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单位名称（中英文）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Name of Manufacturer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59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单位地址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Add. of Manufacturer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89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送测产品类型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Product sort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音响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音箱类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(Audio products)   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电视机类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(TV)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□有线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耳机类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(Earphone)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 xml:space="preserve">   □无线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耳机类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(Wireless Earphone)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□音源/功率放大器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(CD/MP3/DAC/AMP)</w:t>
            </w:r>
          </w:p>
        </w:tc>
      </w:tr>
      <w:tr w:rsidR="00EC1ED1" w:rsidTr="00EC1ED1">
        <w:trPr>
          <w:trHeight w:val="1186"/>
        </w:trPr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申请标识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Apply for Logo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□优秀高保真音频产品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(CAIA Premium Hi-Fi Audio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0"/>
                <w:szCs w:val="21"/>
              </w:rPr>
              <w:drawing>
                <wp:inline distT="0" distB="0" distL="0" distR="0">
                  <wp:extent cx="515620" cy="515620"/>
                  <wp:effectExtent l="0" t="0" r="0" b="0"/>
                  <wp:docPr id="7" name="图片 7" descr="说明: C:\Users\ADMINI~1\AppData\Local\Temp\WeChat Files\6eb5f5f7867ca7ce2aaa9ad53179e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说明: C:\Users\ADMINI~1\AppData\Local\Temp\WeChat Files\6eb5f5f7867ca7ce2aaa9ad53179e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1ED1" w:rsidRDefault="00EC1ED1">
            <w:pPr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□优秀无线高保真耳机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(CAIA Premium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 xml:space="preserve"> Wireless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 xml:space="preserve"> Hi-Fi Audio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0"/>
                <w:szCs w:val="21"/>
              </w:rPr>
              <w:drawing>
                <wp:inline distT="0" distB="0" distL="0" distR="0">
                  <wp:extent cx="465455" cy="664845"/>
                  <wp:effectExtent l="0" t="0" r="0" b="1905"/>
                  <wp:docPr id="6" name="图片 6" descr="说明: C:\Users\ADMINI~1\AppData\Local\Temp\WeChat Files\cb613ad953fa546e6d37c3c3ec85f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说明: C:\Users\ADMINI~1\AppData\Local\Temp\WeChat Files\cb613ad953fa546e6d37c3c3ec85f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ED1" w:rsidTr="00EC1ED1">
        <w:trPr>
          <w:trHeight w:val="892"/>
        </w:trPr>
        <w:tc>
          <w:tcPr>
            <w:tcW w:w="14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1ED1" w:rsidRDefault="00EC1ED1">
            <w:pPr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□金耳朵选择</w:t>
            </w:r>
          </w:p>
          <w:p w:rsidR="00EC1ED1" w:rsidRDefault="00EC1ED1">
            <w:pPr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CAIA Golden Ear’s Choice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0"/>
                <w:szCs w:val="21"/>
              </w:rPr>
              <w:drawing>
                <wp:inline distT="0" distB="0" distL="0" distR="0">
                  <wp:extent cx="407035" cy="540385"/>
                  <wp:effectExtent l="0" t="0" r="0" b="0"/>
                  <wp:docPr id="5" name="图片 5" descr="说明: C:\Users\Administrator\Desktop\金耳朵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说明: C:\Users\Administrator\Desktop\金耳朵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1"/>
              </w:rPr>
              <w:t>Note: CPHA/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Wireless&gt;CGEC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1"/>
              </w:rPr>
              <w:t>）</w:t>
            </w:r>
          </w:p>
        </w:tc>
      </w:tr>
      <w:tr w:rsidR="00EC1ED1" w:rsidTr="00EC1ED1">
        <w:trPr>
          <w:trHeight w:val="59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联系人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Contact person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联系邮箱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E-mail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59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联系电话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Telephone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移动电话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Mobile phone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59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送测产品型号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Model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59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产品执行标准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Standard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1633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产品主要特点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/</w:t>
            </w:r>
            <w:bookmarkStart w:id="1" w:name="OLE_LINK2"/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功能</w:t>
            </w:r>
            <w:bookmarkEnd w:id="1"/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Features/functions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D1" w:rsidRDefault="00EC1ED1" w:rsidP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9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产品图片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Product Image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1" w:rsidRDefault="00EC1ED1"/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EC1ED1">
        <w:trPr>
          <w:trHeight w:val="892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产品邮寄快递信息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Product express information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 w:cs="Arial"/>
                <w:color w:val="191919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191919"/>
                <w:sz w:val="20"/>
                <w:szCs w:val="20"/>
              </w:rPr>
              <w:t xml:space="preserve">地址：深圳市福田区福华三路168号深圳国际商会中心33楼 </w:t>
            </w:r>
          </w:p>
          <w:p w:rsidR="00EC1ED1" w:rsidRDefault="00EC1ED1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Arial" w:hint="eastAsia"/>
                <w:color w:val="191919"/>
                <w:kern w:val="0"/>
                <w:sz w:val="20"/>
                <w:szCs w:val="20"/>
              </w:rPr>
              <w:t xml:space="preserve">收货联系人：王晶晶 0755-88282312 </w:t>
            </w:r>
            <w:r>
              <w:rPr>
                <w:rFonts w:ascii="Times New Roman" w:hAnsi="Times New Roman" w:cs="Arial"/>
                <w:color w:val="191919"/>
                <w:kern w:val="0"/>
                <w:sz w:val="20"/>
                <w:szCs w:val="20"/>
              </w:rPr>
              <w:t xml:space="preserve">      </w:t>
            </w:r>
          </w:p>
        </w:tc>
      </w:tr>
      <w:tr w:rsidR="00EC1ED1" w:rsidTr="00EC1ED1">
        <w:trPr>
          <w:trHeight w:val="1186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C1ED1">
              <w:rPr>
                <w:rFonts w:ascii="Times New Roman" w:hAnsi="Times New Roman" w:cs="Times New Roman" w:hint="eastAsia"/>
                <w:kern w:val="0"/>
                <w:sz w:val="20"/>
                <w:szCs w:val="21"/>
              </w:rPr>
              <w:t>产品及发票回送快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递信息（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Product return express information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ED1" w:rsidRDefault="00EC1ED1" w:rsidP="00EC1ED1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</w:p>
        </w:tc>
      </w:tr>
      <w:tr w:rsidR="00EC1ED1" w:rsidTr="009C4EF2">
        <w:trPr>
          <w:trHeight w:val="9488"/>
        </w:trPr>
        <w:tc>
          <w:tcPr>
            <w:tcW w:w="8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D1" w:rsidRDefault="00EC1ED1">
            <w:pPr>
              <w:spacing w:line="32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lastRenderedPageBreak/>
              <w:t>承诺书</w:t>
            </w:r>
          </w:p>
          <w:p w:rsidR="00EC1ED1" w:rsidRDefault="00EC1ED1">
            <w:pPr>
              <w:spacing w:line="320" w:lineRule="exact"/>
              <w:jc w:val="center"/>
              <w:rPr>
                <w:rFonts w:ascii="Arial" w:eastAsia="黑体" w:hAnsi="Arial" w:cs="Arial"/>
                <w:kern w:val="0"/>
                <w:sz w:val="28"/>
                <w:szCs w:val="28"/>
              </w:rPr>
            </w:pPr>
            <w:r>
              <w:rPr>
                <w:rFonts w:ascii="Arial" w:eastAsia="黑体" w:hAnsi="Arial" w:cs="Arial"/>
                <w:kern w:val="0"/>
                <w:sz w:val="28"/>
                <w:szCs w:val="28"/>
              </w:rPr>
              <w:t>Commitment</w:t>
            </w:r>
          </w:p>
          <w:p w:rsidR="00EC1ED1" w:rsidRDefault="00EC1ED1">
            <w:pPr>
              <w:ind w:leftChars="200" w:left="42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我单位自愿申请中国电子音响行业协会（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CAIA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）组织主观听音评价，并尊重评测结果。</w:t>
            </w:r>
          </w:p>
          <w:p w:rsidR="00EC1ED1" w:rsidRDefault="00EC1ED1">
            <w:pPr>
              <w:ind w:leftChars="200" w:left="42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We voluntarily apply for CAIA to organize CLE certification and accept the results.</w:t>
            </w:r>
          </w:p>
          <w:p w:rsidR="00EC1ED1" w:rsidRDefault="00EC1ED1">
            <w:pPr>
              <w:ind w:leftChars="200" w:left="42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我单位承诺：</w:t>
            </w:r>
          </w:p>
          <w:p w:rsidR="00EC1ED1" w:rsidRDefault="00EC1ED1">
            <w:pPr>
              <w:ind w:leftChars="200" w:left="42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We promise: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、若送测产品的关键项目发生变更（如规格、结构、关键原材料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元器件等）时，本评价报告随之作废；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If major items (such as type, structure, key material/components) of certified products are changed,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this evaluation report will invalidated immediately;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、所生产的本申请所涉及的产品符合国家标准及其它相关标准或规定，我单位对此次声明完全负责；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We declare with full responsibility that the relevant product(s) produced by our factory are in conformity with the GB standards and other standards or regulations;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、仅在主观听音评价的范围内作出有关评价的声明；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We undertake to make claims regarding certification only in respect of the scope for which certification has been granted;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、确保不采用误导的方式使用或部分使用认证证书和报告；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We undertake to endeavour to ensure that no certificate or report nor any part thereof is used in a misleading manner;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、在使用产品评价结果时，不得损害中国电子音响行业协会（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CAIA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）的声誉、不得做使中国电子音响行业协会（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CAIA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）认为可能误导或未经授权的声明。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We undertake to not use our product certification in such a manner as to bring CAIA into disrepute and do not make any statement regarding our product certification which CAIA may consider misleading or unauthorized.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负责人签名：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</w:t>
            </w:r>
            <w:r w:rsidR="00FB4CBE">
              <w:rPr>
                <w:rFonts w:hint="eastAsia"/>
              </w:rPr>
              <w:t>（公司名并加盖公章）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Sign: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日</w:t>
            </w:r>
          </w:p>
          <w:p w:rsidR="00EC1ED1" w:rsidRDefault="00EC1ED1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ED1" w:rsidTr="009C4EF2">
        <w:trPr>
          <w:trHeight w:val="106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C1ED1" w:rsidRDefault="00EC1ED1">
            <w:pPr>
              <w:spacing w:line="320" w:lineRule="exact"/>
              <w:jc w:val="center"/>
              <w:rPr>
                <w:rFonts w:ascii="黑体" w:eastAsia="黑体" w:hAnsi="黑体" w:cs="Times New Roman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备注（Notes）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1ED1" w:rsidRDefault="00EC1ED1">
            <w:pPr>
              <w:spacing w:line="320" w:lineRule="exac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</w:tc>
      </w:tr>
    </w:tbl>
    <w:p w:rsidR="00B733DF" w:rsidRPr="009C4EF2" w:rsidRDefault="00EC1ED1" w:rsidP="009C4EF2">
      <w:pPr>
        <w:rPr>
          <w:rFonts w:cs="Arial"/>
          <w:color w:val="1919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F67F3" wp14:editId="09C3C048">
                <wp:simplePos x="0" y="0"/>
                <wp:positionH relativeFrom="column">
                  <wp:posOffset>15240</wp:posOffset>
                </wp:positionH>
                <wp:positionV relativeFrom="paragraph">
                  <wp:posOffset>114300</wp:posOffset>
                </wp:positionV>
                <wp:extent cx="5303520" cy="0"/>
                <wp:effectExtent l="0" t="0" r="1143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9pt" to="418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" strokeweight="1pt"/>
            </w:pict>
          </mc:Fallback>
        </mc:AlternateContent>
      </w:r>
    </w:p>
    <w:p w:rsidR="00B733DF" w:rsidRPr="009C4EF2" w:rsidRDefault="00F321F9">
      <w:pPr>
        <w:rPr>
          <w:szCs w:val="21"/>
        </w:rPr>
      </w:pPr>
      <w:r w:rsidRPr="009C4EF2">
        <w:rPr>
          <w:rFonts w:hint="eastAsia"/>
          <w:b/>
          <w:szCs w:val="21"/>
        </w:rPr>
        <w:t>注</w:t>
      </w:r>
      <w:r w:rsidR="007C2D78">
        <w:rPr>
          <w:rFonts w:hint="eastAsia"/>
          <w:b/>
          <w:szCs w:val="21"/>
        </w:rPr>
        <w:t>1</w:t>
      </w:r>
      <w:r w:rsidRPr="009C4EF2">
        <w:rPr>
          <w:rFonts w:hint="eastAsia"/>
          <w:b/>
          <w:szCs w:val="21"/>
        </w:rPr>
        <w:t>：</w:t>
      </w:r>
      <w:r w:rsidRPr="009C4EF2">
        <w:rPr>
          <w:rFonts w:hint="eastAsia"/>
          <w:szCs w:val="21"/>
        </w:rPr>
        <w:t>如果没有通过评测，企业可修改一次产品设计并提交给协会组织认证评测（此过程免费）；如继续未通过评测，则评测费用不予退还。</w:t>
      </w:r>
    </w:p>
    <w:p w:rsidR="00930F4A" w:rsidRPr="009C4EF2" w:rsidRDefault="00930F4A">
      <w:pPr>
        <w:rPr>
          <w:szCs w:val="21"/>
        </w:rPr>
      </w:pPr>
      <w:r w:rsidRPr="009C4EF2">
        <w:rPr>
          <w:rFonts w:hint="eastAsia"/>
          <w:b/>
          <w:szCs w:val="21"/>
        </w:rPr>
        <w:t>注</w:t>
      </w:r>
      <w:r w:rsidR="007C2D78">
        <w:rPr>
          <w:rFonts w:hint="eastAsia"/>
          <w:b/>
          <w:szCs w:val="21"/>
        </w:rPr>
        <w:t>2</w:t>
      </w:r>
      <w:r w:rsidRPr="009C4EF2">
        <w:rPr>
          <w:rFonts w:hint="eastAsia"/>
          <w:b/>
          <w:szCs w:val="21"/>
        </w:rPr>
        <w:t>：</w:t>
      </w:r>
      <w:r w:rsidR="000753AC" w:rsidRPr="009C4EF2">
        <w:rPr>
          <w:rFonts w:hint="eastAsia"/>
          <w:szCs w:val="21"/>
        </w:rPr>
        <w:t>本次</w:t>
      </w:r>
      <w:r w:rsidRPr="009C4EF2">
        <w:rPr>
          <w:rFonts w:hint="eastAsia"/>
          <w:szCs w:val="21"/>
        </w:rPr>
        <w:t>通过评测的产品</w:t>
      </w:r>
      <w:r w:rsidR="000753AC" w:rsidRPr="009C4EF2">
        <w:rPr>
          <w:rFonts w:hint="eastAsia"/>
          <w:szCs w:val="21"/>
        </w:rPr>
        <w:t>不另收取商标使用许可费用。</w:t>
      </w:r>
    </w:p>
    <w:p w:rsidR="00DE6AA1" w:rsidRDefault="00DE6AA1"/>
    <w:sectPr w:rsidR="00DE6AA1" w:rsidSect="00402164">
      <w:pgSz w:w="11906" w:h="16838"/>
      <w:pgMar w:top="1440" w:right="1841" w:bottom="993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B5" w:rsidRDefault="00631AB5" w:rsidP="00B52B5F">
      <w:r>
        <w:separator/>
      </w:r>
    </w:p>
  </w:endnote>
  <w:endnote w:type="continuationSeparator" w:id="0">
    <w:p w:rsidR="00631AB5" w:rsidRDefault="00631AB5" w:rsidP="00B5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B5" w:rsidRDefault="00631AB5" w:rsidP="00B52B5F">
      <w:r>
        <w:separator/>
      </w:r>
    </w:p>
  </w:footnote>
  <w:footnote w:type="continuationSeparator" w:id="0">
    <w:p w:rsidR="00631AB5" w:rsidRDefault="00631AB5" w:rsidP="00B5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21C1E2"/>
    <w:multiLevelType w:val="singleLevel"/>
    <w:tmpl w:val="D821C1E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BB"/>
    <w:rsid w:val="000753AC"/>
    <w:rsid w:val="00076320"/>
    <w:rsid w:val="00080059"/>
    <w:rsid w:val="000C06EF"/>
    <w:rsid w:val="000C6D71"/>
    <w:rsid w:val="000E439F"/>
    <w:rsid w:val="000F395A"/>
    <w:rsid w:val="00124230"/>
    <w:rsid w:val="00147CCC"/>
    <w:rsid w:val="0017048E"/>
    <w:rsid w:val="00187911"/>
    <w:rsid w:val="00192658"/>
    <w:rsid w:val="001E209B"/>
    <w:rsid w:val="002052B2"/>
    <w:rsid w:val="002407D0"/>
    <w:rsid w:val="002469E8"/>
    <w:rsid w:val="002B0B6F"/>
    <w:rsid w:val="00301ABB"/>
    <w:rsid w:val="00304E0F"/>
    <w:rsid w:val="00336E09"/>
    <w:rsid w:val="00353EE9"/>
    <w:rsid w:val="00356849"/>
    <w:rsid w:val="003B2A1C"/>
    <w:rsid w:val="003B4158"/>
    <w:rsid w:val="003B6EF7"/>
    <w:rsid w:val="003E6ED3"/>
    <w:rsid w:val="003F5BEA"/>
    <w:rsid w:val="00402164"/>
    <w:rsid w:val="00411AA3"/>
    <w:rsid w:val="00425212"/>
    <w:rsid w:val="0044557D"/>
    <w:rsid w:val="004E58D5"/>
    <w:rsid w:val="00520018"/>
    <w:rsid w:val="00530733"/>
    <w:rsid w:val="005641BA"/>
    <w:rsid w:val="00610F47"/>
    <w:rsid w:val="00631AB5"/>
    <w:rsid w:val="00652FFB"/>
    <w:rsid w:val="00687571"/>
    <w:rsid w:val="007833B2"/>
    <w:rsid w:val="007A7156"/>
    <w:rsid w:val="007C2D78"/>
    <w:rsid w:val="007D40E9"/>
    <w:rsid w:val="007E4846"/>
    <w:rsid w:val="00803E9C"/>
    <w:rsid w:val="00833B0B"/>
    <w:rsid w:val="00842FBD"/>
    <w:rsid w:val="00860C2B"/>
    <w:rsid w:val="008675B2"/>
    <w:rsid w:val="00873546"/>
    <w:rsid w:val="00892A14"/>
    <w:rsid w:val="00895271"/>
    <w:rsid w:val="00916EA0"/>
    <w:rsid w:val="00930F4A"/>
    <w:rsid w:val="00932E4F"/>
    <w:rsid w:val="00976950"/>
    <w:rsid w:val="0098500B"/>
    <w:rsid w:val="009B1634"/>
    <w:rsid w:val="009C4EF2"/>
    <w:rsid w:val="00A50CCF"/>
    <w:rsid w:val="00A967A3"/>
    <w:rsid w:val="00AC1AAF"/>
    <w:rsid w:val="00AD12D6"/>
    <w:rsid w:val="00B20DD8"/>
    <w:rsid w:val="00B52B5F"/>
    <w:rsid w:val="00B733DF"/>
    <w:rsid w:val="00C77C7A"/>
    <w:rsid w:val="00D670D9"/>
    <w:rsid w:val="00D82733"/>
    <w:rsid w:val="00DC4754"/>
    <w:rsid w:val="00DC59C6"/>
    <w:rsid w:val="00DC5C79"/>
    <w:rsid w:val="00DE6AA1"/>
    <w:rsid w:val="00E24DF0"/>
    <w:rsid w:val="00E264FC"/>
    <w:rsid w:val="00E31F74"/>
    <w:rsid w:val="00E37010"/>
    <w:rsid w:val="00E43DB4"/>
    <w:rsid w:val="00EC1ED1"/>
    <w:rsid w:val="00EC48D9"/>
    <w:rsid w:val="00ED607E"/>
    <w:rsid w:val="00F029E9"/>
    <w:rsid w:val="00F132E6"/>
    <w:rsid w:val="00F314FB"/>
    <w:rsid w:val="00F31BDB"/>
    <w:rsid w:val="00F321F9"/>
    <w:rsid w:val="00F41BDE"/>
    <w:rsid w:val="00F44CA7"/>
    <w:rsid w:val="00FB4CBE"/>
    <w:rsid w:val="00FB6173"/>
    <w:rsid w:val="00FC5435"/>
    <w:rsid w:val="00FC5439"/>
    <w:rsid w:val="00FD6360"/>
    <w:rsid w:val="00FF5FF2"/>
    <w:rsid w:val="11370766"/>
    <w:rsid w:val="18F43585"/>
    <w:rsid w:val="1F7414AD"/>
    <w:rsid w:val="215E56A0"/>
    <w:rsid w:val="2A650612"/>
    <w:rsid w:val="3F220DE3"/>
    <w:rsid w:val="74330ACF"/>
    <w:rsid w:val="7BC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emailstyle16">
    <w:name w:val="emailstyle16"/>
    <w:basedOn w:val="a0"/>
    <w:rPr>
      <w:rFonts w:ascii="等线" w:eastAsia="等线" w:hAnsi="等线" w:cs="Times New Roman" w:hint="eastAsia"/>
      <w:color w:val="auto"/>
      <w:sz w:val="21"/>
      <w:szCs w:val="22"/>
    </w:rPr>
  </w:style>
  <w:style w:type="paragraph" w:styleId="aa">
    <w:name w:val="Normal (Web)"/>
    <w:basedOn w:val="a"/>
    <w:uiPriority w:val="99"/>
    <w:semiHidden/>
    <w:unhideWhenUsed/>
    <w:qFormat/>
    <w:rsid w:val="00EC1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9">
    <w:name w:val="Hyperlink"/>
    <w:basedOn w:val="a0"/>
    <w:uiPriority w:val="99"/>
    <w:unhideWhenUsed/>
    <w:rPr>
      <w:color w:val="0563C1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Theme="minorHAnsi" w:hAnsiTheme="minorHAnsi" w:cstheme="minorBidi"/>
      <w:kern w:val="2"/>
      <w:sz w:val="18"/>
      <w:szCs w:val="18"/>
    </w:rPr>
  </w:style>
  <w:style w:type="character" w:customStyle="1" w:styleId="emailstyle16">
    <w:name w:val="emailstyle16"/>
    <w:basedOn w:val="a0"/>
    <w:rPr>
      <w:rFonts w:ascii="等线" w:eastAsia="等线" w:hAnsi="等线" w:cs="Times New Roman" w:hint="eastAsia"/>
      <w:color w:val="auto"/>
      <w:sz w:val="21"/>
      <w:szCs w:val="22"/>
    </w:rPr>
  </w:style>
  <w:style w:type="paragraph" w:styleId="aa">
    <w:name w:val="Normal (Web)"/>
    <w:basedOn w:val="a"/>
    <w:uiPriority w:val="99"/>
    <w:semiHidden/>
    <w:unhideWhenUsed/>
    <w:qFormat/>
    <w:rsid w:val="00EC1E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CAIA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10</cp:lastModifiedBy>
  <cp:revision>2</cp:revision>
  <cp:lastPrinted>2021-03-22T07:43:00Z</cp:lastPrinted>
  <dcterms:created xsi:type="dcterms:W3CDTF">2021-03-26T07:29:00Z</dcterms:created>
  <dcterms:modified xsi:type="dcterms:W3CDTF">2021-03-26T07:29:00Z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