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0F666A">
      <w:pPr>
        <w:tabs>
          <w:tab w:val="left" w:pos="7371"/>
        </w:tabs>
        <w:spacing w:line="360" w:lineRule="auto"/>
        <w:ind w:right="-9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中国电子音响行业协会</w:t>
      </w:r>
    </w:p>
    <w:p w14:paraId="1286F6C2">
      <w:pPr>
        <w:tabs>
          <w:tab w:val="left" w:pos="7371"/>
        </w:tabs>
        <w:spacing w:line="360" w:lineRule="auto"/>
        <w:ind w:right="-9"/>
        <w:jc w:val="center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团体标准制定工作参加申请表</w:t>
      </w:r>
    </w:p>
    <w:p w14:paraId="7393373F">
      <w:pPr>
        <w:tabs>
          <w:tab w:val="left" w:pos="7371"/>
        </w:tabs>
        <w:spacing w:line="360" w:lineRule="auto"/>
        <w:ind w:right="-9"/>
        <w:jc w:val="center"/>
        <w:rPr>
          <w:sz w:val="28"/>
          <w:szCs w:val="28"/>
        </w:rPr>
      </w:pPr>
    </w:p>
    <w:tbl>
      <w:tblPr>
        <w:tblStyle w:val="5"/>
        <w:tblW w:w="94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312"/>
        <w:gridCol w:w="1312"/>
        <w:gridCol w:w="1425"/>
        <w:gridCol w:w="1289"/>
        <w:gridCol w:w="2680"/>
      </w:tblGrid>
      <w:tr w14:paraId="03703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9406" w:type="dxa"/>
            <w:gridSpan w:val="6"/>
            <w:tcBorders>
              <w:bottom w:val="nil"/>
            </w:tcBorders>
            <w:vAlign w:val="center"/>
          </w:tcPr>
          <w:p w14:paraId="5EF2DCE0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一、单位信息</w:t>
            </w:r>
          </w:p>
        </w:tc>
      </w:tr>
      <w:tr w14:paraId="1B792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  <w:jc w:val="center"/>
        </w:trPr>
        <w:tc>
          <w:tcPr>
            <w:tcW w:w="1388" w:type="dxa"/>
            <w:tcBorders>
              <w:top w:val="single" w:color="auto" w:sz="4" w:space="0"/>
            </w:tcBorders>
            <w:vAlign w:val="center"/>
          </w:tcPr>
          <w:p w14:paraId="7F67F602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单位名称</w:t>
            </w:r>
          </w:p>
        </w:tc>
        <w:tc>
          <w:tcPr>
            <w:tcW w:w="8018" w:type="dxa"/>
            <w:gridSpan w:val="5"/>
            <w:tcBorders>
              <w:top w:val="single" w:color="auto" w:sz="4" w:space="0"/>
            </w:tcBorders>
            <w:vAlign w:val="center"/>
          </w:tcPr>
          <w:p w14:paraId="3972C64F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14:paraId="29C44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388" w:type="dxa"/>
            <w:vAlign w:val="center"/>
          </w:tcPr>
          <w:p w14:paraId="62B5837F">
            <w:pPr>
              <w:spacing w:line="360" w:lineRule="auto"/>
              <w:rPr>
                <w:rFonts w:ascii="仿宋_GB2312" w:eastAsia="仿宋_GB2312"/>
                <w:color w:val="000000"/>
                <w:sz w:val="24"/>
              </w:rPr>
            </w:pPr>
          </w:p>
          <w:p w14:paraId="71A24F75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单位性质</w:t>
            </w:r>
          </w:p>
          <w:p w14:paraId="7B00933A">
            <w:pPr>
              <w:spacing w:line="360" w:lineRule="auto"/>
              <w:jc w:val="center"/>
              <w:rPr>
                <w:rFonts w:ascii="仿宋_GB2312" w:eastAsia="仿宋_GB2312"/>
                <w:color w:val="000000"/>
                <w:sz w:val="24"/>
              </w:rPr>
            </w:pPr>
          </w:p>
        </w:tc>
        <w:tc>
          <w:tcPr>
            <w:tcW w:w="8018" w:type="dxa"/>
            <w:gridSpan w:val="5"/>
            <w:vAlign w:val="center"/>
          </w:tcPr>
          <w:p w14:paraId="5D6127AC">
            <w:pPr>
              <w:spacing w:line="360" w:lineRule="auto"/>
              <w:rPr>
                <w:rFonts w:ascii="仿宋_GB2312" w:hAnsi="宋体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【  】</w:t>
            </w:r>
            <w:r>
              <w:rPr>
                <w:rFonts w:hint="eastAsia" w:ascii="宋体" w:hAnsi="宋体"/>
                <w:sz w:val="24"/>
              </w:rPr>
              <w:t>政府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【  】</w:t>
            </w:r>
            <w:r>
              <w:rPr>
                <w:rFonts w:hint="eastAsia" w:ascii="宋体" w:hAnsi="宋体"/>
                <w:sz w:val="24"/>
              </w:rPr>
              <w:t>企业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【   】</w:t>
            </w:r>
            <w:r>
              <w:rPr>
                <w:rFonts w:hint="eastAsia" w:ascii="宋体" w:hAnsi="宋体"/>
                <w:sz w:val="24"/>
              </w:rPr>
              <w:t>院校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【   】</w:t>
            </w:r>
            <w:r>
              <w:rPr>
                <w:rFonts w:hint="eastAsia" w:ascii="宋体" w:hAnsi="宋体"/>
                <w:sz w:val="24"/>
              </w:rPr>
              <w:t>研究机构</w:t>
            </w:r>
          </w:p>
          <w:p w14:paraId="5EFF01A0">
            <w:pPr>
              <w:spacing w:line="360" w:lineRule="auto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/>
                <w:color w:val="000000"/>
                <w:sz w:val="24"/>
              </w:rPr>
              <w:t>【  】</w:t>
            </w:r>
            <w:r>
              <w:rPr>
                <w:rFonts w:hint="eastAsia" w:ascii="宋体" w:hAnsi="宋体"/>
                <w:sz w:val="24"/>
              </w:rPr>
              <w:t>检测机构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【   】</w:t>
            </w:r>
            <w:r>
              <w:rPr>
                <w:rFonts w:hint="eastAsia" w:ascii="宋体" w:hAnsi="宋体"/>
                <w:sz w:val="24"/>
              </w:rPr>
              <w:t>认证机构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【  】</w:t>
            </w:r>
            <w:r>
              <w:rPr>
                <w:rFonts w:hint="eastAsia" w:ascii="宋体" w:hAnsi="宋体"/>
                <w:sz w:val="24"/>
              </w:rPr>
              <w:t>其他</w:t>
            </w:r>
          </w:p>
        </w:tc>
      </w:tr>
      <w:tr w14:paraId="60997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1388" w:type="dxa"/>
            <w:vAlign w:val="center"/>
          </w:tcPr>
          <w:p w14:paraId="369446F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参加标准</w:t>
            </w:r>
          </w:p>
        </w:tc>
        <w:tc>
          <w:tcPr>
            <w:tcW w:w="8018" w:type="dxa"/>
            <w:gridSpan w:val="5"/>
            <w:tcBorders>
              <w:bottom w:val="nil"/>
            </w:tcBorders>
            <w:vAlign w:val="center"/>
          </w:tcPr>
          <w:p w14:paraId="552E74EE">
            <w:pPr>
              <w:pStyle w:val="9"/>
              <w:spacing w:line="360" w:lineRule="auto"/>
              <w:ind w:left="0" w:leftChars="0"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eastAsia="zh-CN"/>
              </w:rPr>
              <w:t>《耳开放式可穿戴音频产品辅听功能技术要求与测试方法</w:t>
            </w:r>
            <w:r>
              <w:rPr>
                <w:rFonts w:hint="eastAsia" w:ascii="宋体" w:hAnsi="宋体"/>
                <w:sz w:val="24"/>
              </w:rPr>
              <w:t>》</w:t>
            </w:r>
          </w:p>
          <w:p w14:paraId="5E4899DE">
            <w:pPr>
              <w:pStyle w:val="9"/>
              <w:spacing w:line="360" w:lineRule="auto"/>
              <w:ind w:left="0" w:leftChars="0"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□</w:t>
            </w:r>
            <w:bookmarkStart w:id="0" w:name="_GoBack"/>
            <w:r>
              <w:rPr>
                <w:rFonts w:hint="eastAsia" w:ascii="宋体" w:hAnsi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车载音频 乘用车音响系统分级评价方法</w:t>
            </w:r>
            <w:r>
              <w:rPr>
                <w:rFonts w:hint="eastAsia" w:ascii="宋体" w:hAnsi="宋体"/>
                <w:sz w:val="24"/>
              </w:rPr>
              <w:t>》</w:t>
            </w:r>
          </w:p>
          <w:bookmarkEnd w:id="0"/>
          <w:p w14:paraId="75A000B1">
            <w:pPr>
              <w:pStyle w:val="9"/>
              <w:spacing w:line="360" w:lineRule="auto"/>
              <w:ind w:left="0" w:leftChars="0" w:firstLine="0" w:firstLineChars="0"/>
              <w:rPr>
                <w:rFonts w:hint="eastAsia" w:ascii="宋体" w:hAnsi="宋体"/>
                <w:sz w:val="24"/>
              </w:rPr>
            </w:pPr>
            <w:r>
              <w:rPr>
                <w:rFonts w:hint="eastAsia" w:asciiTheme="minorEastAsia" w:hAnsiTheme="minorEastAsia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eastAsia="zh-CN"/>
              </w:rPr>
              <w:t>《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车载音频 </w:t>
            </w:r>
            <w:r>
              <w:rPr>
                <w:rFonts w:hint="eastAsia" w:ascii="宋体" w:hAnsi="宋体"/>
                <w:sz w:val="24"/>
                <w:lang w:eastAsia="zh-CN"/>
              </w:rPr>
              <w:t>整车音质类音源技术要求及标定规范</w:t>
            </w:r>
            <w:r>
              <w:rPr>
                <w:rFonts w:hint="eastAsia" w:ascii="宋体" w:hAnsi="宋体"/>
                <w:sz w:val="24"/>
              </w:rPr>
              <w:t>》</w:t>
            </w:r>
          </w:p>
          <w:p w14:paraId="642F1FFE">
            <w:pPr>
              <w:pStyle w:val="9"/>
              <w:spacing w:line="360" w:lineRule="auto"/>
              <w:ind w:left="0" w:leftChars="0" w:firstLine="0" w:firstLineChars="0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</w:rPr>
              <w:t>□</w:t>
            </w:r>
            <w:r>
              <w:rPr>
                <w:rFonts w:hint="eastAsia" w:asciiTheme="minorEastAsia" w:hAnsiTheme="minorEastAsia"/>
                <w:sz w:val="24"/>
                <w:lang w:eastAsia="zh-CN"/>
              </w:rPr>
              <w:t>《</w:t>
            </w:r>
            <w:r>
              <w:rPr>
                <w:rFonts w:hint="eastAsia" w:asciiTheme="minorEastAsia" w:hAnsiTheme="minorEastAsia"/>
                <w:sz w:val="24"/>
                <w:lang w:val="en-US" w:eastAsia="zh-CN"/>
              </w:rPr>
              <w:t xml:space="preserve">车载音频 </w:t>
            </w:r>
            <w:r>
              <w:rPr>
                <w:rFonts w:hint="eastAsia" w:ascii="宋体" w:hAnsi="宋体"/>
                <w:sz w:val="24"/>
                <w:lang w:eastAsia="zh-CN"/>
              </w:rPr>
              <w:t>整车警示类音源技术要求及标定规范》</w:t>
            </w:r>
          </w:p>
          <w:p w14:paraId="167F4E4B">
            <w:pPr>
              <w:pStyle w:val="9"/>
              <w:spacing w:line="360" w:lineRule="auto"/>
              <w:ind w:left="0" w:leftChars="0" w:firstLine="0" w:firstLineChars="0"/>
              <w:rPr>
                <w:rFonts w:hint="eastAsia" w:ascii="宋体" w:hAnsi="宋体"/>
                <w:sz w:val="24"/>
                <w:lang w:eastAsia="zh-CN"/>
              </w:rPr>
            </w:pPr>
            <w:r>
              <w:rPr>
                <w:rFonts w:ascii="宋体" w:hAnsi="宋体"/>
                <w:sz w:val="24"/>
              </w:rPr>
              <w:t>意愿</w:t>
            </w:r>
            <w:r>
              <w:rPr>
                <w:rFonts w:hint="eastAsia" w:ascii="宋体" w:hAnsi="宋体"/>
                <w:sz w:val="24"/>
              </w:rPr>
              <w:t>（请勾选）：（ ）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副组长</w:t>
            </w:r>
            <w:r>
              <w:rPr>
                <w:rFonts w:hint="eastAsia" w:ascii="宋体" w:hAnsi="宋体"/>
                <w:sz w:val="24"/>
              </w:rPr>
              <w:t xml:space="preserve">单位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（</w:t>
            </w:r>
            <w:r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）起草组单位</w:t>
            </w:r>
          </w:p>
        </w:tc>
      </w:tr>
      <w:tr w14:paraId="20A75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9406" w:type="dxa"/>
            <w:gridSpan w:val="6"/>
            <w:vAlign w:val="center"/>
          </w:tcPr>
          <w:p w14:paraId="1FBEFDE2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二、委派代表信息</w:t>
            </w:r>
          </w:p>
        </w:tc>
      </w:tr>
      <w:tr w14:paraId="2F59A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388" w:type="dxa"/>
            <w:vAlign w:val="center"/>
          </w:tcPr>
          <w:p w14:paraId="6B7F643D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312" w:type="dxa"/>
            <w:vAlign w:val="center"/>
          </w:tcPr>
          <w:p w14:paraId="730E138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2" w:type="dxa"/>
            <w:vAlign w:val="center"/>
          </w:tcPr>
          <w:p w14:paraId="14E4B98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425" w:type="dxa"/>
            <w:vAlign w:val="center"/>
          </w:tcPr>
          <w:p w14:paraId="3671E06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vAlign w:val="center"/>
          </w:tcPr>
          <w:p w14:paraId="721688E8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2680" w:type="dxa"/>
            <w:vAlign w:val="center"/>
          </w:tcPr>
          <w:p w14:paraId="5BDB47B3">
            <w:pPr>
              <w:spacing w:line="360" w:lineRule="auto"/>
              <w:ind w:firstLine="360" w:firstLineChars="150"/>
              <w:rPr>
                <w:rFonts w:ascii="宋体" w:hAnsi="宋体"/>
                <w:sz w:val="24"/>
              </w:rPr>
            </w:pPr>
          </w:p>
        </w:tc>
      </w:tr>
      <w:tr w14:paraId="4E48D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388" w:type="dxa"/>
            <w:vAlign w:val="center"/>
          </w:tcPr>
          <w:p w14:paraId="5EB10990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电子信箱</w:t>
            </w:r>
          </w:p>
        </w:tc>
        <w:tc>
          <w:tcPr>
            <w:tcW w:w="4049" w:type="dxa"/>
            <w:gridSpan w:val="3"/>
            <w:vAlign w:val="center"/>
          </w:tcPr>
          <w:p w14:paraId="29CB2C8C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9" w:type="dxa"/>
            <w:vAlign w:val="center"/>
          </w:tcPr>
          <w:p w14:paraId="26E228BE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2680" w:type="dxa"/>
            <w:vAlign w:val="center"/>
          </w:tcPr>
          <w:p w14:paraId="190151A6">
            <w:pPr>
              <w:spacing w:line="360" w:lineRule="auto"/>
              <w:ind w:firstLine="360" w:firstLineChars="150"/>
              <w:rPr>
                <w:rFonts w:ascii="宋体" w:hAnsi="宋体"/>
                <w:sz w:val="24"/>
              </w:rPr>
            </w:pPr>
          </w:p>
        </w:tc>
      </w:tr>
      <w:tr w14:paraId="76C5B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388" w:type="dxa"/>
            <w:vAlign w:val="center"/>
          </w:tcPr>
          <w:p w14:paraId="5C7909B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银行卡号</w:t>
            </w:r>
          </w:p>
        </w:tc>
        <w:tc>
          <w:tcPr>
            <w:tcW w:w="4049" w:type="dxa"/>
            <w:gridSpan w:val="3"/>
            <w:vAlign w:val="center"/>
          </w:tcPr>
          <w:p w14:paraId="1FA3405A">
            <w:pPr>
              <w:spacing w:line="360" w:lineRule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color w:val="BFBFBF" w:themeColor="background1" w:themeShade="BF"/>
                <w:szCs w:val="21"/>
              </w:rPr>
              <w:t>（用于支付专家劳务费）</w:t>
            </w:r>
          </w:p>
        </w:tc>
        <w:tc>
          <w:tcPr>
            <w:tcW w:w="1289" w:type="dxa"/>
            <w:vAlign w:val="center"/>
          </w:tcPr>
          <w:p w14:paraId="1D843D8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开户行</w:t>
            </w:r>
          </w:p>
        </w:tc>
        <w:tc>
          <w:tcPr>
            <w:tcW w:w="2680" w:type="dxa"/>
            <w:vAlign w:val="center"/>
          </w:tcPr>
          <w:p w14:paraId="3D3A1B5C">
            <w:pPr>
              <w:spacing w:line="360" w:lineRule="auto"/>
              <w:ind w:firstLine="360" w:firstLineChars="150"/>
              <w:rPr>
                <w:rFonts w:ascii="宋体" w:hAnsi="宋体"/>
                <w:sz w:val="24"/>
              </w:rPr>
            </w:pPr>
          </w:p>
        </w:tc>
      </w:tr>
      <w:tr w14:paraId="1A48D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1388" w:type="dxa"/>
            <w:vAlign w:val="center"/>
          </w:tcPr>
          <w:p w14:paraId="32511C96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</w:t>
            </w:r>
          </w:p>
        </w:tc>
        <w:tc>
          <w:tcPr>
            <w:tcW w:w="8018" w:type="dxa"/>
            <w:gridSpan w:val="5"/>
            <w:vAlign w:val="center"/>
          </w:tcPr>
          <w:p w14:paraId="4EC968C8">
            <w:pPr>
              <w:spacing w:line="360" w:lineRule="auto"/>
              <w:ind w:firstLine="360" w:firstLineChars="150"/>
              <w:rPr>
                <w:rFonts w:ascii="宋体" w:hAnsi="宋体"/>
                <w:sz w:val="24"/>
              </w:rPr>
            </w:pPr>
          </w:p>
        </w:tc>
      </w:tr>
      <w:tr w14:paraId="36DE5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7" w:hRule="atLeast"/>
          <w:jc w:val="center"/>
        </w:trPr>
        <w:tc>
          <w:tcPr>
            <w:tcW w:w="9406" w:type="dxa"/>
            <w:gridSpan w:val="6"/>
            <w:vAlign w:val="center"/>
          </w:tcPr>
          <w:p w14:paraId="0FDCD6B1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三、单位意见</w:t>
            </w:r>
          </w:p>
        </w:tc>
      </w:tr>
      <w:tr w14:paraId="66B3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7" w:hRule="atLeast"/>
          <w:jc w:val="center"/>
        </w:trPr>
        <w:tc>
          <w:tcPr>
            <w:tcW w:w="940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4FEDA8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1671209A">
            <w:pPr>
              <w:spacing w:line="360" w:lineRule="auto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b/>
                <w:sz w:val="24"/>
              </w:rPr>
              <w:t>我单位同意</w:t>
            </w:r>
            <w:r>
              <w:rPr>
                <w:rFonts w:hint="eastAsia" w:ascii="宋体" w:hAnsi="宋体"/>
                <w:b/>
                <w:sz w:val="24"/>
                <w:u w:val="single"/>
              </w:rPr>
              <w:t xml:space="preserve">           </w:t>
            </w:r>
            <w:r>
              <w:rPr>
                <w:rFonts w:hint="eastAsia" w:ascii="宋体" w:hAnsi="宋体"/>
                <w:b/>
                <w:sz w:val="24"/>
              </w:rPr>
              <w:t>作为全权代表，所发表意见视同我单位意见。</w:t>
            </w:r>
          </w:p>
          <w:p w14:paraId="69CD5169">
            <w:pPr>
              <w:spacing w:line="360" w:lineRule="auto"/>
              <w:ind w:firstLine="482" w:firstLineChars="200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/>
                <w:b/>
                <w:sz w:val="24"/>
              </w:rPr>
              <w:t>我单位自愿交纳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会务、出版等</w:t>
            </w:r>
            <w:r>
              <w:rPr>
                <w:rFonts w:hint="eastAsia" w:ascii="宋体" w:hAnsi="宋体"/>
                <w:b/>
                <w:sz w:val="24"/>
              </w:rPr>
              <w:t>相关</w:t>
            </w:r>
            <w:r>
              <w:rPr>
                <w:rFonts w:ascii="宋体" w:hAnsi="宋体"/>
                <w:b/>
                <w:sz w:val="24"/>
              </w:rPr>
              <w:t>费用（根据国标委要求</w:t>
            </w:r>
            <w:r>
              <w:rPr>
                <w:rFonts w:hint="eastAsia" w:ascii="宋体" w:hAnsi="宋体"/>
                <w:b/>
                <w:sz w:val="24"/>
              </w:rPr>
              <w:t>，</w:t>
            </w:r>
            <w:r>
              <w:rPr>
                <w:rFonts w:ascii="宋体" w:hAnsi="宋体"/>
                <w:b/>
                <w:sz w:val="24"/>
              </w:rPr>
              <w:t>团体标准组织</w:t>
            </w:r>
            <w:r>
              <w:rPr>
                <w:rFonts w:hint="eastAsia" w:ascii="宋体" w:hAnsi="宋体"/>
                <w:b/>
                <w:sz w:val="24"/>
              </w:rPr>
              <w:t>2</w:t>
            </w:r>
            <w:r>
              <w:rPr>
                <w:rFonts w:ascii="宋体" w:hAnsi="宋体"/>
                <w:b/>
                <w:sz w:val="24"/>
              </w:rPr>
              <w:t>018年</w:t>
            </w:r>
            <w:r>
              <w:rPr>
                <w:rFonts w:hint="eastAsia" w:ascii="宋体" w:hAnsi="宋体"/>
                <w:b/>
                <w:sz w:val="24"/>
              </w:rPr>
              <w:t>1月1</w:t>
            </w:r>
            <w:r>
              <w:rPr>
                <w:rFonts w:ascii="宋体" w:hAnsi="宋体"/>
                <w:b/>
                <w:sz w:val="24"/>
              </w:rPr>
              <w:t>日后发布的团体标准必须通过出版社正式出版发行</w:t>
            </w:r>
            <w:r>
              <w:rPr>
                <w:rFonts w:hint="eastAsia" w:ascii="宋体" w:hAnsi="宋体"/>
                <w:b/>
                <w:sz w:val="24"/>
              </w:rPr>
              <w:t>，</w:t>
            </w:r>
            <w:r>
              <w:rPr>
                <w:rFonts w:ascii="宋体" w:hAnsi="宋体"/>
                <w:b/>
                <w:sz w:val="24"/>
              </w:rPr>
              <w:t>故费用调整为</w:t>
            </w:r>
            <w:r>
              <w:rPr>
                <w:rFonts w:hint="eastAsia" w:ascii="宋体" w:hAnsi="宋体"/>
                <w:b/>
                <w:sz w:val="24"/>
              </w:rPr>
              <w:t>：副组长</w:t>
            </w:r>
            <w:r>
              <w:rPr>
                <w:rFonts w:ascii="宋体" w:hAnsi="宋体"/>
                <w:b/>
                <w:sz w:val="24"/>
              </w:rPr>
              <w:t>2万元</w:t>
            </w:r>
            <w:r>
              <w:rPr>
                <w:rFonts w:hint="eastAsia" w:ascii="宋体" w:hAnsi="宋体"/>
                <w:b/>
                <w:sz w:val="24"/>
              </w:rPr>
              <w:t>/项，主要成员1万元/项</w:t>
            </w:r>
            <w:r>
              <w:rPr>
                <w:rFonts w:ascii="宋体" w:hAnsi="宋体"/>
                <w:b/>
                <w:sz w:val="24"/>
              </w:rPr>
              <w:t>）</w:t>
            </w:r>
            <w:r>
              <w:rPr>
                <w:rFonts w:hint="eastAsia" w:ascii="宋体" w:hAnsi="宋体"/>
                <w:b/>
                <w:sz w:val="24"/>
              </w:rPr>
              <w:t>，副组长单位在标准组成立后另行确定。</w:t>
            </w:r>
          </w:p>
          <w:p w14:paraId="2F8AC2B5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45B2FDD3">
            <w:pPr>
              <w:spacing w:line="360" w:lineRule="auto"/>
              <w:rPr>
                <w:rFonts w:ascii="宋体" w:hAnsi="宋体"/>
                <w:sz w:val="24"/>
              </w:rPr>
            </w:pPr>
          </w:p>
          <w:p w14:paraId="3BC29FE9">
            <w:pPr>
              <w:spacing w:line="360" w:lineRule="auto"/>
              <w:ind w:firstLine="2760" w:firstLineChars="1150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</w:t>
            </w:r>
            <w:r>
              <w:rPr>
                <w:rFonts w:hint="eastAsia" w:ascii="宋体" w:hAnsi="宋体"/>
                <w:sz w:val="24"/>
              </w:rPr>
              <w:t xml:space="preserve">         （单位名称及公章）</w:t>
            </w:r>
          </w:p>
          <w:p w14:paraId="231F83F8">
            <w:pPr>
              <w:spacing w:line="360" w:lineRule="auto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 xml:space="preserve">                                      </w:t>
            </w:r>
            <w:r>
              <w:rPr>
                <w:rFonts w:hint="eastAsia" w:ascii="宋体" w:hAnsi="宋体"/>
                <w:sz w:val="24"/>
              </w:rPr>
              <w:t xml:space="preserve">              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 w14:paraId="0111BECB">
      <w:pPr>
        <w:rPr>
          <w:b/>
        </w:rPr>
      </w:pPr>
    </w:p>
    <w:sectPr>
      <w:headerReference r:id="rId3" w:type="default"/>
      <w:pgSz w:w="11907" w:h="16839"/>
      <w:pgMar w:top="1440" w:right="1800" w:bottom="851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045B05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739"/>
    <w:rsid w:val="00012CB7"/>
    <w:rsid w:val="00053633"/>
    <w:rsid w:val="00061AD3"/>
    <w:rsid w:val="000D1076"/>
    <w:rsid w:val="00106E37"/>
    <w:rsid w:val="001B3086"/>
    <w:rsid w:val="001C74D3"/>
    <w:rsid w:val="0026099E"/>
    <w:rsid w:val="00280C38"/>
    <w:rsid w:val="00286C09"/>
    <w:rsid w:val="00322721"/>
    <w:rsid w:val="00343A25"/>
    <w:rsid w:val="003457EF"/>
    <w:rsid w:val="003E406E"/>
    <w:rsid w:val="0044109F"/>
    <w:rsid w:val="004566C8"/>
    <w:rsid w:val="004C217F"/>
    <w:rsid w:val="004C48DD"/>
    <w:rsid w:val="004D01F4"/>
    <w:rsid w:val="00552D74"/>
    <w:rsid w:val="00591B41"/>
    <w:rsid w:val="005C119C"/>
    <w:rsid w:val="005F6E62"/>
    <w:rsid w:val="0060647D"/>
    <w:rsid w:val="006C4618"/>
    <w:rsid w:val="00832495"/>
    <w:rsid w:val="008C451A"/>
    <w:rsid w:val="008D6686"/>
    <w:rsid w:val="00906944"/>
    <w:rsid w:val="009213C0"/>
    <w:rsid w:val="009F1E0A"/>
    <w:rsid w:val="00A16739"/>
    <w:rsid w:val="00A84ACD"/>
    <w:rsid w:val="00A87108"/>
    <w:rsid w:val="00A95C22"/>
    <w:rsid w:val="00AF0164"/>
    <w:rsid w:val="00BF42D5"/>
    <w:rsid w:val="00C04490"/>
    <w:rsid w:val="00C25252"/>
    <w:rsid w:val="00C34DEF"/>
    <w:rsid w:val="00CF3432"/>
    <w:rsid w:val="00D16512"/>
    <w:rsid w:val="00D36A19"/>
    <w:rsid w:val="00DA02AB"/>
    <w:rsid w:val="00DE4869"/>
    <w:rsid w:val="00E45194"/>
    <w:rsid w:val="00EB37A9"/>
    <w:rsid w:val="00F83885"/>
    <w:rsid w:val="00FB4564"/>
    <w:rsid w:val="00FC5CA5"/>
    <w:rsid w:val="0EA6167B"/>
    <w:rsid w:val="10264A11"/>
    <w:rsid w:val="1DC22552"/>
    <w:rsid w:val="2A0520F8"/>
    <w:rsid w:val="2B7703DB"/>
    <w:rsid w:val="40A1586A"/>
    <w:rsid w:val="442D454F"/>
    <w:rsid w:val="51826FF2"/>
    <w:rsid w:val="5BA329D0"/>
    <w:rsid w:val="5DF43025"/>
    <w:rsid w:val="5F0E0117"/>
    <w:rsid w:val="603449EA"/>
    <w:rsid w:val="616E1EAE"/>
    <w:rsid w:val="6C427652"/>
    <w:rsid w:val="7AB1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CAIA</Company>
  <Pages>1</Pages>
  <Words>373</Words>
  <Characters>376</Characters>
  <Lines>3</Lines>
  <Paragraphs>1</Paragraphs>
  <TotalTime>3</TotalTime>
  <ScaleCrop>false</ScaleCrop>
  <LinksUpToDate>false</LinksUpToDate>
  <CharactersWithSpaces>509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2024-04-03T05:40:00Z</dcterms:created>
  <dc:creator>DINGWW</dc:creator>
  <cp:lastModifiedBy>Sophia</cp:lastModifiedBy>
  <cp:lastPrinted>2024-04-03T06:09:00Z</cp:lastPrinted>
  <dcterms:modified xsi:type="dcterms:W3CDTF">2026-08-27T06:18:25Z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eyJoZGlkIjoiOWU0OTAxMDBmZDgwZDMzMTI1NTAxOTJiZWExYjJjYzkiLCJ1c2VySWQiOiIyODM4NzQ2MjgifQ==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52CB266A4E25407A8762F6FE069F3904_13</vt:lpwstr>
  </property>
</Properties>
</file>